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1DE3D529" wp14:editId="48755611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32A8" w:rsidRPr="00D60197" w:rsidRDefault="004232A8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</w:p>
    <w:p w:rsidR="00041BAF" w:rsidRDefault="00041BAF" w:rsidP="00041BAF">
      <w:pPr>
        <w:pStyle w:val="a4"/>
        <w:tabs>
          <w:tab w:val="left" w:pos="720"/>
        </w:tabs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041BAF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פומבי מספר </w:t>
      </w:r>
      <w:r w:rsidRPr="00041BA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041BAF">
        <w:rPr>
          <w:rFonts w:ascii="David" w:hAnsi="David" w:cs="David"/>
          <w:b/>
          <w:bCs/>
          <w:sz w:val="24"/>
          <w:szCs w:val="24"/>
          <w:u w:val="single"/>
        </w:rPr>
        <w:t>3/2025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041BAF">
        <w:rPr>
          <w:rFonts w:cs="David"/>
          <w:b/>
          <w:bCs/>
          <w:sz w:val="24"/>
          <w:szCs w:val="24"/>
          <w:u w:val="single"/>
          <w:rtl/>
        </w:rPr>
        <w:t>ל</w:t>
      </w:r>
      <w:bookmarkStart w:id="0" w:name="TenderDesc_1"/>
      <w:r w:rsidRPr="00041BAF">
        <w:rPr>
          <w:rFonts w:cs="David" w:hint="cs"/>
          <w:b/>
          <w:bCs/>
          <w:sz w:val="24"/>
          <w:szCs w:val="24"/>
          <w:u w:val="single"/>
          <w:rtl/>
        </w:rPr>
        <w:t xml:space="preserve">בחירת צוות </w:t>
      </w:r>
      <w:proofErr w:type="spellStart"/>
      <w:r w:rsidRPr="00041BAF">
        <w:rPr>
          <w:rFonts w:cs="David" w:hint="cs"/>
          <w:b/>
          <w:bCs/>
          <w:sz w:val="24"/>
          <w:szCs w:val="24"/>
          <w:u w:val="single"/>
          <w:rtl/>
        </w:rPr>
        <w:t>מורשי</w:t>
      </w:r>
      <w:proofErr w:type="spellEnd"/>
      <w:r w:rsidRPr="00041BAF">
        <w:rPr>
          <w:rFonts w:cs="David" w:hint="cs"/>
          <w:b/>
          <w:bCs/>
          <w:sz w:val="24"/>
          <w:szCs w:val="24"/>
          <w:u w:val="single"/>
          <w:rtl/>
        </w:rPr>
        <w:t xml:space="preserve"> נגישות שירות לצורך קידום, הובלת</w:t>
      </w:r>
    </w:p>
    <w:p w:rsidR="00041BAF" w:rsidRPr="00041BAF" w:rsidRDefault="00041BAF" w:rsidP="00041BAF">
      <w:pPr>
        <w:pStyle w:val="a4"/>
        <w:tabs>
          <w:tab w:val="left" w:pos="720"/>
        </w:tabs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041BAF">
        <w:rPr>
          <w:rFonts w:cs="David" w:hint="cs"/>
          <w:b/>
          <w:bCs/>
          <w:sz w:val="24"/>
          <w:szCs w:val="24"/>
          <w:u w:val="single"/>
          <w:rtl/>
        </w:rPr>
        <w:t>והטמעת תקנות נגישות לשירות ברשות האוכלוסין וההגירה</w:t>
      </w:r>
      <w:bookmarkEnd w:id="0"/>
    </w:p>
    <w:p w:rsidR="00041BAF" w:rsidRPr="00D60197" w:rsidRDefault="00041BAF" w:rsidP="008836B8">
      <w:pPr>
        <w:pStyle w:val="a4"/>
        <w:tabs>
          <w:tab w:val="left" w:pos="720"/>
        </w:tabs>
        <w:spacing w:line="360" w:lineRule="auto"/>
        <w:rPr>
          <w:rFonts w:ascii="Times New Roman" w:eastAsia="Times New Roman" w:hAnsi="Times New Roman" w:cs="David"/>
          <w:bCs/>
          <w:color w:val="000000"/>
          <w:sz w:val="24"/>
          <w:szCs w:val="24"/>
          <w:u w:val="single"/>
          <w:lang w:eastAsia="he-IL"/>
        </w:rPr>
      </w:pPr>
    </w:p>
    <w:p w:rsidR="00D60197" w:rsidRPr="00EA1255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 w:hint="cs"/>
          <w:szCs w:val="24"/>
          <w:rtl/>
        </w:rPr>
        <w:t>רשות האוכלוסין וההגירה ("</w:t>
      </w:r>
      <w:r w:rsidRPr="00AA5145">
        <w:rPr>
          <w:rFonts w:ascii="Times New Roman" w:eastAsia="Calibri" w:hAnsi="Times New Roman" w:cs="David" w:hint="cs"/>
          <w:b/>
          <w:bCs/>
          <w:szCs w:val="24"/>
          <w:rtl/>
        </w:rPr>
        <w:t>הרשות</w:t>
      </w:r>
      <w:r w:rsidRPr="00021E7E">
        <w:rPr>
          <w:rFonts w:ascii="Times New Roman" w:eastAsia="Calibri" w:hAnsi="Times New Roman" w:cs="David" w:hint="cs"/>
          <w:szCs w:val="24"/>
          <w:rtl/>
        </w:rPr>
        <w:t>") מזמינה בזאת מצי</w:t>
      </w:r>
      <w:r w:rsidR="00E266A6" w:rsidRPr="00021E7E">
        <w:rPr>
          <w:rFonts w:ascii="Times New Roman" w:eastAsia="Calibri" w:hAnsi="Times New Roman" w:cs="David" w:hint="cs"/>
          <w:szCs w:val="24"/>
          <w:rtl/>
        </w:rPr>
        <w:t>עים העונים על תנאי הס</w:t>
      </w:r>
      <w:r w:rsidR="00FD6F0A">
        <w:rPr>
          <w:rFonts w:ascii="Times New Roman" w:eastAsia="Calibri" w:hAnsi="Times New Roman" w:cs="David" w:hint="cs"/>
          <w:szCs w:val="24"/>
          <w:rtl/>
        </w:rPr>
        <w:t xml:space="preserve">ף </w:t>
      </w:r>
      <w:r w:rsidR="00E266A6" w:rsidRPr="00021E7E">
        <w:rPr>
          <w:rFonts w:ascii="Times New Roman" w:eastAsia="Calibri" w:hAnsi="Times New Roman" w:cs="David" w:hint="cs"/>
          <w:szCs w:val="24"/>
          <w:rtl/>
        </w:rPr>
        <w:t xml:space="preserve">המפורטים 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במכרז, להגיש </w:t>
      </w:r>
      <w:r w:rsidR="00285EF4" w:rsidRPr="00EA1255">
        <w:rPr>
          <w:rFonts w:ascii="Times New Roman" w:eastAsia="Calibri" w:hAnsi="Times New Roman" w:cs="David"/>
          <w:szCs w:val="24"/>
          <w:rtl/>
        </w:rPr>
        <w:t>הצעות</w:t>
      </w:r>
      <w:r w:rsidR="00285EF4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bookmarkStart w:id="1" w:name="TenderDesc_3"/>
      <w:r w:rsidR="00041BAF">
        <w:rPr>
          <w:rFonts w:ascii="Times New Roman" w:eastAsia="Calibri" w:hAnsi="Times New Roman" w:cs="David" w:hint="cs"/>
          <w:szCs w:val="24"/>
          <w:rtl/>
        </w:rPr>
        <w:t xml:space="preserve">לבחירת צוות </w:t>
      </w:r>
      <w:proofErr w:type="spellStart"/>
      <w:r w:rsidR="00041BAF">
        <w:rPr>
          <w:rFonts w:ascii="Times New Roman" w:eastAsia="Calibri" w:hAnsi="Times New Roman" w:cs="David" w:hint="cs"/>
          <w:szCs w:val="24"/>
          <w:rtl/>
        </w:rPr>
        <w:t>מורשי</w:t>
      </w:r>
      <w:proofErr w:type="spellEnd"/>
      <w:r w:rsidR="00041BAF">
        <w:rPr>
          <w:rFonts w:ascii="Times New Roman" w:eastAsia="Calibri" w:hAnsi="Times New Roman" w:cs="David" w:hint="cs"/>
          <w:szCs w:val="24"/>
          <w:rtl/>
        </w:rPr>
        <w:t xml:space="preserve"> נגישות שירות לצורך קידום, הובלת והטמעת תקנות נגישות לשירות </w:t>
      </w:r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041BAF">
        <w:rPr>
          <w:rFonts w:ascii="Times New Roman" w:eastAsia="Calibri" w:hAnsi="Times New Roman" w:cs="David" w:hint="cs"/>
          <w:szCs w:val="24"/>
          <w:rtl/>
        </w:rPr>
        <w:t>ב</w:t>
      </w:r>
      <w:r w:rsidR="008836B8" w:rsidRPr="00EA1255">
        <w:rPr>
          <w:rFonts w:ascii="Times New Roman" w:eastAsia="Calibri" w:hAnsi="Times New Roman" w:cs="David" w:hint="cs"/>
          <w:szCs w:val="24"/>
          <w:rtl/>
        </w:rPr>
        <w:t>רשות</w:t>
      </w:r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 האוכלוסין וההגירה </w:t>
      </w:r>
      <w:bookmarkEnd w:id="1"/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 ("</w:t>
      </w:r>
      <w:r w:rsidR="00AA5145" w:rsidRPr="00EA1255">
        <w:rPr>
          <w:rFonts w:ascii="Times New Roman" w:eastAsia="Calibri" w:hAnsi="Times New Roman" w:cs="David" w:hint="cs"/>
          <w:b/>
          <w:bCs/>
          <w:szCs w:val="24"/>
          <w:rtl/>
        </w:rPr>
        <w:t>המכרז</w:t>
      </w:r>
      <w:r w:rsidR="00AA5145" w:rsidRPr="00EA1255">
        <w:rPr>
          <w:rFonts w:ascii="Times New Roman" w:eastAsia="Calibri" w:hAnsi="Times New Roman" w:cs="David" w:hint="cs"/>
          <w:szCs w:val="24"/>
          <w:rtl/>
        </w:rPr>
        <w:t xml:space="preserve">"). </w:t>
      </w:r>
    </w:p>
    <w:p w:rsidR="00D60197" w:rsidRPr="00EA1255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EA1255">
        <w:rPr>
          <w:rFonts w:ascii="Times New Roman" w:eastAsia="Calibri" w:hAnsi="Times New Roman" w:cs="David"/>
          <w:szCs w:val="24"/>
          <w:rtl/>
        </w:rPr>
        <w:t>המכרז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Pr="00EA1255">
        <w:rPr>
          <w:rFonts w:ascii="Times New Roman" w:eastAsia="Calibri" w:hAnsi="Times New Roman" w:cs="David"/>
          <w:szCs w:val="24"/>
          <w:rtl/>
        </w:rPr>
        <w:t xml:space="preserve">מיועד למציעים </w:t>
      </w:r>
      <w:r w:rsidRPr="00EA1255">
        <w:rPr>
          <w:rFonts w:ascii="Times New Roman" w:eastAsia="Calibri" w:hAnsi="Times New Roman" w:cs="David" w:hint="cs"/>
          <w:szCs w:val="24"/>
          <w:rtl/>
        </w:rPr>
        <w:t xml:space="preserve">שהינם </w:t>
      </w:r>
      <w:r w:rsidRPr="00EA1255">
        <w:rPr>
          <w:rFonts w:ascii="Times New Roman" w:eastAsia="Calibri" w:hAnsi="Times New Roman" w:cs="David"/>
          <w:szCs w:val="24"/>
          <w:rtl/>
        </w:rPr>
        <w:t>בעלי ניסיון</w:t>
      </w:r>
      <w:r w:rsidR="00FB4D18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041BAF">
        <w:rPr>
          <w:rFonts w:ascii="Times New Roman" w:eastAsia="Calibri" w:hAnsi="Times New Roman" w:cs="David" w:hint="cs"/>
          <w:szCs w:val="24"/>
          <w:rtl/>
        </w:rPr>
        <w:t>בנגישות שירות ל</w:t>
      </w:r>
      <w:r w:rsidR="00ED3D2E">
        <w:rPr>
          <w:rFonts w:ascii="Times New Roman" w:eastAsia="Calibri" w:hAnsi="Times New Roman" w:cs="David" w:hint="cs"/>
          <w:szCs w:val="24"/>
          <w:rtl/>
        </w:rPr>
        <w:t xml:space="preserve">צורך קידום, הובלת והטמעת תקנות נגישות לשירות ברשות </w:t>
      </w:r>
      <w:r w:rsidR="00CD3624" w:rsidRPr="00EA1255">
        <w:rPr>
          <w:rFonts w:ascii="Times New Roman" w:eastAsia="Calibri" w:hAnsi="Times New Roman" w:cs="David" w:hint="cs"/>
          <w:szCs w:val="24"/>
          <w:rtl/>
        </w:rPr>
        <w:t xml:space="preserve"> </w:t>
      </w:r>
      <w:r w:rsidR="00065F17" w:rsidRPr="00EA1255">
        <w:rPr>
          <w:rFonts w:ascii="Times New Roman" w:eastAsia="Calibri" w:hAnsi="Times New Roman" w:cs="David" w:hint="cs"/>
          <w:szCs w:val="24"/>
          <w:rtl/>
        </w:rPr>
        <w:t>ו</w:t>
      </w:r>
      <w:r w:rsidR="00A61CCC" w:rsidRPr="00EA1255">
        <w:rPr>
          <w:rFonts w:ascii="Times New Roman" w:eastAsia="Calibri" w:hAnsi="Times New Roman" w:cs="David" w:hint="cs"/>
          <w:szCs w:val="24"/>
          <w:rtl/>
        </w:rPr>
        <w:t xml:space="preserve">אשר </w:t>
      </w:r>
      <w:r w:rsidRPr="00EA1255">
        <w:rPr>
          <w:rFonts w:ascii="Times New Roman" w:eastAsia="Calibri" w:hAnsi="Times New Roman" w:cs="David"/>
          <w:szCs w:val="24"/>
          <w:rtl/>
        </w:rPr>
        <w:t xml:space="preserve">עומדים בדרישות הסף המפורטות במכרז. </w:t>
      </w:r>
    </w:p>
    <w:p w:rsidR="00D60197" w:rsidRPr="009E72F9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9E72F9">
        <w:rPr>
          <w:rFonts w:ascii="Times New Roman" w:eastAsia="Calibri" w:hAnsi="Times New Roman" w:cs="David" w:hint="cs"/>
          <w:szCs w:val="24"/>
          <w:rtl/>
        </w:rPr>
        <w:t xml:space="preserve">הרשות מבקשת לבחור מציע אחד </w:t>
      </w:r>
      <w:r w:rsidR="00FB4D18" w:rsidRPr="009E72F9">
        <w:rPr>
          <w:rFonts w:ascii="Times New Roman" w:eastAsia="Calibri" w:hAnsi="Times New Roman" w:cs="David" w:hint="cs"/>
          <w:szCs w:val="24"/>
          <w:rtl/>
        </w:rPr>
        <w:t xml:space="preserve">לאספקת השירותים המבוקשים והכל בהתאם למפורט במכרז.  </w:t>
      </w:r>
    </w:p>
    <w:p w:rsidR="00021E7E" w:rsidRPr="00021E7E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David"/>
          <w:szCs w:val="24"/>
        </w:rPr>
      </w:pPr>
      <w:r w:rsidRPr="00021E7E">
        <w:rPr>
          <w:rFonts w:ascii="Times New Roman" w:eastAsia="Calibri" w:hAnsi="Times New Roman" w:cs="David"/>
          <w:szCs w:val="24"/>
          <w:rtl/>
        </w:rPr>
        <w:t>תקופת ההתקשרות הינה לשנה מיום חתימת החוזה ("</w:t>
      </w:r>
      <w:r w:rsidRPr="00021E7E">
        <w:rPr>
          <w:rFonts w:ascii="Times New Roman" w:eastAsia="Calibri" w:hAnsi="Times New Roman" w:cs="David"/>
          <w:b/>
          <w:bCs/>
          <w:szCs w:val="24"/>
          <w:rtl/>
        </w:rPr>
        <w:t>ההתקשרות המקורית</w:t>
      </w:r>
      <w:r w:rsidRPr="00021E7E">
        <w:rPr>
          <w:rFonts w:ascii="Times New Roman" w:eastAsia="Calibri" w:hAnsi="Times New Roman" w:cs="David"/>
          <w:szCs w:val="24"/>
          <w:rtl/>
        </w:rPr>
        <w:t xml:space="preserve">"). לרשות עומדת האופציה להאריך את תקופת ההתקשרות המקורית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בתקופות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נוספות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,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ועד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ל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- </w:t>
      </w:r>
      <w:r w:rsidR="00A561B1">
        <w:rPr>
          <w:rFonts w:ascii="Times New Roman" w:eastAsia="Calibri" w:hAnsi="Times New Roman" w:cs="David" w:hint="cs"/>
          <w:szCs w:val="24"/>
          <w:rtl/>
        </w:rPr>
        <w:t>24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חודשים</w:t>
      </w:r>
      <w:r w:rsidR="0020296D" w:rsidRPr="00021E7E">
        <w:rPr>
          <w:rFonts w:ascii="Times New Roman" w:eastAsia="Calibri" w:hAnsi="Times New Roman" w:cs="David"/>
          <w:szCs w:val="24"/>
          <w:rtl/>
        </w:rPr>
        <w:t xml:space="preserve"> </w:t>
      </w:r>
      <w:r w:rsidR="0020296D" w:rsidRPr="00021E7E">
        <w:rPr>
          <w:rFonts w:ascii="Times New Roman" w:eastAsia="Calibri" w:hAnsi="Times New Roman" w:cs="David" w:hint="cs"/>
          <w:szCs w:val="24"/>
          <w:rtl/>
        </w:rPr>
        <w:t>נוספים</w:t>
      </w:r>
      <w:r w:rsidR="00AA5145">
        <w:rPr>
          <w:rFonts w:ascii="Times New Roman" w:eastAsia="Calibri" w:hAnsi="Times New Roman" w:cs="David" w:hint="cs"/>
          <w:szCs w:val="24"/>
          <w:rtl/>
        </w:rPr>
        <w:t xml:space="preserve"> בסך </w:t>
      </w:r>
      <w:proofErr w:type="spellStart"/>
      <w:r w:rsidR="00AA5145">
        <w:rPr>
          <w:rFonts w:ascii="Times New Roman" w:eastAsia="Calibri" w:hAnsi="Times New Roman" w:cs="David" w:hint="cs"/>
          <w:szCs w:val="24"/>
          <w:rtl/>
        </w:rPr>
        <w:t>הכל</w:t>
      </w:r>
      <w:proofErr w:type="spellEnd"/>
      <w:r w:rsidR="00AA5145">
        <w:rPr>
          <w:rFonts w:ascii="Times New Roman" w:eastAsia="Calibri" w:hAnsi="Times New Roman" w:cs="David" w:hint="cs"/>
          <w:szCs w:val="24"/>
          <w:rtl/>
        </w:rPr>
        <w:t xml:space="preserve">. </w:t>
      </w:r>
    </w:p>
    <w:p w:rsidR="00D60197" w:rsidRPr="00021E7E" w:rsidRDefault="00D60197" w:rsidP="00FD6F0A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Cs/>
          <w:sz w:val="24"/>
          <w:szCs w:val="24"/>
          <w:u w:val="single"/>
          <w:rtl/>
        </w:rPr>
      </w:pPr>
      <w:r w:rsidRPr="00021E7E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תנאי הסף להשתתפות במכרז</w:t>
      </w:r>
    </w:p>
    <w:p w:rsidR="00D60197" w:rsidRPr="00FB4D18" w:rsidRDefault="00D60197" w:rsidP="00A61CCC">
      <w:pPr>
        <w:overflowPunct w:val="0"/>
        <w:autoSpaceDE w:val="0"/>
        <w:autoSpaceDN w:val="0"/>
        <w:adjustRightInd w:val="0"/>
        <w:spacing w:after="0" w:line="360" w:lineRule="auto"/>
        <w:ind w:left="567"/>
        <w:jc w:val="both"/>
        <w:textAlignment w:val="baseline"/>
        <w:rPr>
          <w:rFonts w:ascii="Times New Roman" w:eastAsia="Times New Roman" w:hAnsi="Times New Roman" w:cs="David"/>
          <w:b/>
          <w:color w:val="000000"/>
          <w:sz w:val="24"/>
          <w:szCs w:val="24"/>
          <w:lang w:eastAsia="he-IL"/>
        </w:rPr>
      </w:pPr>
      <w:r w:rsidRPr="00D60197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>להלן תמצית תנאי הסף להשתתפות במכרז (הנוסח המלא והמחייב מפורט במסמכי המכרז)</w:t>
      </w:r>
      <w:bookmarkStart w:id="2" w:name="_Ref403999527"/>
      <w:r w:rsidR="0069699E">
        <w:rPr>
          <w:rFonts w:ascii="Times New Roman" w:eastAsia="Times New Roman" w:hAnsi="Times New Roman" w:cs="David" w:hint="cs"/>
          <w:b/>
          <w:color w:val="000000"/>
          <w:sz w:val="24"/>
          <w:szCs w:val="24"/>
          <w:rtl/>
          <w:lang w:eastAsia="he-IL"/>
        </w:rPr>
        <w:t xml:space="preserve">. </w:t>
      </w:r>
      <w:r w:rsidRPr="00D60197">
        <w:rPr>
          <w:rFonts w:ascii="Times New Roman" w:eastAsia="Calibri" w:hAnsi="Times New Roman" w:cs="David" w:hint="cs"/>
          <w:szCs w:val="24"/>
          <w:rtl/>
        </w:rPr>
        <w:t>על המציע לעמוד בתנאים המצטברים הבאים:</w:t>
      </w:r>
    </w:p>
    <w:p w:rsidR="009F2D8A" w:rsidRDefault="009F2D8A" w:rsidP="00FD6F0A">
      <w:pPr>
        <w:pStyle w:val="2"/>
        <w:numPr>
          <w:ilvl w:val="1"/>
          <w:numId w:val="5"/>
        </w:numPr>
        <w:overflowPunct w:val="0"/>
        <w:autoSpaceDE w:val="0"/>
        <w:autoSpaceDN w:val="0"/>
        <w:adjustRightInd w:val="0"/>
        <w:textAlignment w:val="baseline"/>
        <w:rPr>
          <w:rtl/>
        </w:rPr>
      </w:pPr>
      <w:bookmarkStart w:id="3" w:name="_מחזור_כספי_"/>
      <w:bookmarkStart w:id="4" w:name="_ערבות_הגשה"/>
      <w:bookmarkStart w:id="5" w:name="_Ref472610071"/>
      <w:bookmarkEnd w:id="2"/>
      <w:bookmarkEnd w:id="3"/>
      <w:bookmarkEnd w:id="4"/>
      <w:r>
        <w:rPr>
          <w:rFonts w:hint="cs"/>
          <w:rtl/>
        </w:rPr>
        <w:t>ככל</w:t>
      </w:r>
      <w:r>
        <w:rPr>
          <w:rtl/>
        </w:rPr>
        <w:t xml:space="preserve"> </w:t>
      </w:r>
      <w:r>
        <w:rPr>
          <w:rFonts w:hint="cs"/>
          <w:rtl/>
        </w:rPr>
        <w:t>שחלה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חובת</w:t>
      </w:r>
      <w:r>
        <w:rPr>
          <w:rtl/>
        </w:rPr>
        <w:t xml:space="preserve"> </w:t>
      </w:r>
      <w:r>
        <w:rPr>
          <w:rFonts w:hint="cs"/>
          <w:rtl/>
        </w:rPr>
        <w:t>רישום</w:t>
      </w:r>
      <w:r>
        <w:rPr>
          <w:rtl/>
        </w:rPr>
        <w:t xml:space="preserve">,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פי</w:t>
      </w:r>
      <w:r>
        <w:rPr>
          <w:rtl/>
        </w:rPr>
        <w:t xml:space="preserve"> </w:t>
      </w:r>
      <w:r>
        <w:rPr>
          <w:rFonts w:hint="cs"/>
          <w:rtl/>
        </w:rPr>
        <w:t>דין</w:t>
      </w:r>
      <w:r>
        <w:rPr>
          <w:rtl/>
        </w:rPr>
        <w:t xml:space="preserve">, </w:t>
      </w:r>
      <w:r>
        <w:rPr>
          <w:rFonts w:hint="cs"/>
          <w:rtl/>
        </w:rPr>
        <w:t>בישראל</w:t>
      </w:r>
      <w:r>
        <w:rPr>
          <w:rtl/>
        </w:rPr>
        <w:t xml:space="preserve">,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רשום</w:t>
      </w:r>
      <w:r>
        <w:rPr>
          <w:rtl/>
        </w:rPr>
        <w:t xml:space="preserve"> </w:t>
      </w:r>
      <w:r>
        <w:rPr>
          <w:rFonts w:hint="cs"/>
          <w:rtl/>
        </w:rPr>
        <w:t>כדין</w:t>
      </w:r>
      <w:r>
        <w:rPr>
          <w:rtl/>
        </w:rPr>
        <w:t>.</w:t>
      </w:r>
    </w:p>
    <w:p w:rsidR="00D60197" w:rsidRDefault="009F2D8A" w:rsidP="00A11C38">
      <w:pPr>
        <w:pStyle w:val="2"/>
        <w:numPr>
          <w:ilvl w:val="1"/>
          <w:numId w:val="5"/>
        </w:numPr>
      </w:pP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עומד</w:t>
      </w:r>
      <w:r>
        <w:rPr>
          <w:rtl/>
        </w:rPr>
        <w:t xml:space="preserve"> </w:t>
      </w:r>
      <w:r>
        <w:rPr>
          <w:rFonts w:hint="cs"/>
          <w:rtl/>
        </w:rPr>
        <w:t>בדרישות</w:t>
      </w:r>
      <w:r>
        <w:rPr>
          <w:rtl/>
        </w:rPr>
        <w:t xml:space="preserve"> </w:t>
      </w:r>
      <w:r>
        <w:rPr>
          <w:rFonts w:hint="cs"/>
          <w:rtl/>
        </w:rPr>
        <w:t>חוק</w:t>
      </w:r>
      <w:r>
        <w:rPr>
          <w:rtl/>
        </w:rPr>
        <w:t xml:space="preserve"> </w:t>
      </w:r>
      <w:r>
        <w:rPr>
          <w:rFonts w:hint="cs"/>
          <w:rtl/>
        </w:rPr>
        <w:t>עסקאות</w:t>
      </w:r>
      <w:r>
        <w:rPr>
          <w:rtl/>
        </w:rPr>
        <w:t xml:space="preserve"> </w:t>
      </w:r>
      <w:r>
        <w:rPr>
          <w:rFonts w:hint="cs"/>
          <w:rtl/>
        </w:rPr>
        <w:t>גופים</w:t>
      </w:r>
      <w:r>
        <w:rPr>
          <w:rtl/>
        </w:rPr>
        <w:t xml:space="preserve"> </w:t>
      </w:r>
      <w:r>
        <w:rPr>
          <w:rFonts w:hint="cs"/>
          <w:rtl/>
        </w:rPr>
        <w:t>ציבוריים</w:t>
      </w:r>
      <w:r>
        <w:rPr>
          <w:rtl/>
        </w:rPr>
        <w:t xml:space="preserve">, </w:t>
      </w:r>
      <w:proofErr w:type="spellStart"/>
      <w:r>
        <w:rPr>
          <w:rFonts w:hint="cs"/>
          <w:rtl/>
        </w:rPr>
        <w:t>התשל</w:t>
      </w:r>
      <w:r>
        <w:rPr>
          <w:rtl/>
        </w:rPr>
        <w:t>"</w:t>
      </w:r>
      <w:r>
        <w:rPr>
          <w:rFonts w:hint="cs"/>
          <w:rtl/>
        </w:rPr>
        <w:t>ו</w:t>
      </w:r>
      <w:proofErr w:type="spellEnd"/>
      <w:r>
        <w:rPr>
          <w:rtl/>
        </w:rPr>
        <w:t>- 1976 ("</w:t>
      </w:r>
      <w:r>
        <w:rPr>
          <w:rFonts w:hint="cs"/>
          <w:rtl/>
        </w:rPr>
        <w:t>חוק</w:t>
      </w:r>
      <w:r>
        <w:rPr>
          <w:rtl/>
        </w:rPr>
        <w:t xml:space="preserve"> </w:t>
      </w:r>
      <w:r>
        <w:rPr>
          <w:rFonts w:hint="cs"/>
          <w:rtl/>
        </w:rPr>
        <w:t>עסקאות</w:t>
      </w:r>
      <w:r>
        <w:rPr>
          <w:rtl/>
        </w:rPr>
        <w:t xml:space="preserve"> </w:t>
      </w:r>
      <w:r>
        <w:rPr>
          <w:rFonts w:hint="cs"/>
          <w:rtl/>
        </w:rPr>
        <w:t>גופים</w:t>
      </w:r>
      <w:r>
        <w:rPr>
          <w:rtl/>
        </w:rPr>
        <w:t xml:space="preserve"> </w:t>
      </w:r>
      <w:r>
        <w:rPr>
          <w:rFonts w:hint="cs"/>
          <w:rtl/>
        </w:rPr>
        <w:t>ציבוריים</w:t>
      </w:r>
      <w:r w:rsidR="00920DF3">
        <w:rPr>
          <w:rFonts w:hint="cs"/>
          <w:rtl/>
        </w:rPr>
        <w:t>)</w:t>
      </w:r>
      <w:r w:rsidR="00D60197" w:rsidRPr="00D60197">
        <w:rPr>
          <w:rtl/>
        </w:rPr>
        <w:t>.</w:t>
      </w:r>
      <w:bookmarkEnd w:id="5"/>
    </w:p>
    <w:p w:rsidR="00F46A75" w:rsidRDefault="00F46A75" w:rsidP="00F46A75">
      <w:pPr>
        <w:pStyle w:val="3-0"/>
        <w:numPr>
          <w:ilvl w:val="1"/>
          <w:numId w:val="5"/>
        </w:numPr>
      </w:pPr>
      <w:r>
        <w:rPr>
          <w:rFonts w:hint="cs"/>
          <w:rtl/>
        </w:rPr>
        <w:t xml:space="preserve">כלל </w:t>
      </w:r>
      <w:bookmarkStart w:id="6" w:name="show_IsSherutOrHR"/>
      <w:r>
        <w:rPr>
          <w:rFonts w:hint="cs"/>
          <w:rtl/>
        </w:rPr>
        <w:t xml:space="preserve">השירותים </w:t>
      </w:r>
      <w:bookmarkEnd w:id="6"/>
      <w:r>
        <w:rPr>
          <w:rFonts w:hint="cs"/>
          <w:rtl/>
        </w:rPr>
        <w:t>המוצעים על ידי המציע עומדים בדרישות הרישוי והתקנים הנדרשים על פי דין לצורך אספקתם, ככל שישנם.</w:t>
      </w:r>
    </w:p>
    <w:p w:rsidR="00CC5B25" w:rsidRPr="00D60197" w:rsidRDefault="00CC5B25" w:rsidP="00F46A75">
      <w:pPr>
        <w:pStyle w:val="3-0"/>
        <w:numPr>
          <w:ilvl w:val="1"/>
          <w:numId w:val="5"/>
        </w:numPr>
      </w:pPr>
      <w:r w:rsidRPr="007B01DE">
        <w:rPr>
          <w:rtl/>
        </w:rPr>
        <w:t xml:space="preserve">המציע עומד </w:t>
      </w:r>
      <w:r>
        <w:rPr>
          <w:rFonts w:hint="cs"/>
          <w:rtl/>
        </w:rPr>
        <w:t>ב</w:t>
      </w:r>
      <w:r w:rsidRPr="007B01DE">
        <w:rPr>
          <w:rtl/>
        </w:rPr>
        <w:t xml:space="preserve">תנאים המפורטים </w:t>
      </w:r>
      <w:r>
        <w:rPr>
          <w:rFonts w:hint="cs"/>
          <w:rtl/>
        </w:rPr>
        <w:t xml:space="preserve">במצטבר </w:t>
      </w:r>
      <w:r w:rsidRPr="007B01DE">
        <w:rPr>
          <w:rtl/>
        </w:rPr>
        <w:t>להלן</w:t>
      </w:r>
      <w:r>
        <w:rPr>
          <w:rFonts w:hint="cs"/>
          <w:rtl/>
        </w:rPr>
        <w:t>:</w:t>
      </w:r>
    </w:p>
    <w:p w:rsidR="00ED3D2E" w:rsidRDefault="00ED3D2E" w:rsidP="00ED3D2E">
      <w:pPr>
        <w:pStyle w:val="3-0"/>
        <w:numPr>
          <w:ilvl w:val="2"/>
          <w:numId w:val="5"/>
        </w:numPr>
      </w:pPr>
      <w:r w:rsidRPr="009522CA">
        <w:rPr>
          <w:rtl/>
        </w:rPr>
        <w:t xml:space="preserve">המציע </w:t>
      </w:r>
      <w:r w:rsidRPr="009522CA">
        <w:rPr>
          <w:rFonts w:hint="eastAsia"/>
          <w:rtl/>
        </w:rPr>
        <w:t>יציע</w:t>
      </w:r>
      <w:r w:rsidRPr="009522CA">
        <w:rPr>
          <w:rtl/>
        </w:rPr>
        <w:t xml:space="preserve"> צוות המונה 3 (שלושה) אנשי צוות בלבד. יצוין כי המציע יכול </w:t>
      </w:r>
      <w:r w:rsidRPr="009522CA">
        <w:rPr>
          <w:rFonts w:hint="eastAsia"/>
          <w:rtl/>
        </w:rPr>
        <w:t>להיות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אחד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מאנשי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הצוות</w:t>
      </w:r>
      <w:r w:rsidRPr="009522CA">
        <w:rPr>
          <w:rtl/>
        </w:rPr>
        <w:t xml:space="preserve"> כאמור. יובהר כי </w:t>
      </w:r>
      <w:r w:rsidRPr="009522CA">
        <w:rPr>
          <w:rFonts w:hint="eastAsia"/>
          <w:rtl/>
        </w:rPr>
        <w:t>ככל</w:t>
      </w:r>
      <w:r w:rsidRPr="009522CA">
        <w:rPr>
          <w:rtl/>
        </w:rPr>
        <w:t xml:space="preserve"> שהמציע יזכה במכרז, </w:t>
      </w:r>
      <w:r w:rsidRPr="009522CA">
        <w:rPr>
          <w:rFonts w:hint="eastAsia"/>
          <w:rtl/>
        </w:rPr>
        <w:t>השירותים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יינתנו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על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ידי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הצוות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המוצע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בלבד</w:t>
      </w:r>
      <w:r>
        <w:rPr>
          <w:rFonts w:hint="cs"/>
          <w:b/>
          <w:bCs/>
          <w:rtl/>
        </w:rPr>
        <w:t xml:space="preserve"> </w:t>
      </w:r>
      <w:r w:rsidRPr="009522CA">
        <w:rPr>
          <w:rFonts w:hint="eastAsia"/>
          <w:rtl/>
        </w:rPr>
        <w:t>במהלך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כל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תקופת</w:t>
      </w:r>
      <w:r w:rsidRPr="009522CA">
        <w:rPr>
          <w:rtl/>
        </w:rPr>
        <w:t xml:space="preserve"> </w:t>
      </w:r>
      <w:r w:rsidRPr="009522CA">
        <w:rPr>
          <w:rFonts w:hint="eastAsia"/>
          <w:rtl/>
        </w:rPr>
        <w:t>ההתקשרות</w:t>
      </w:r>
      <w:r w:rsidRPr="009522CA">
        <w:rPr>
          <w:rtl/>
        </w:rPr>
        <w:t>.</w:t>
      </w:r>
    </w:p>
    <w:p w:rsidR="00ED3D2E" w:rsidRPr="006D4F5E" w:rsidRDefault="00ED3D2E" w:rsidP="00ED3D2E">
      <w:pPr>
        <w:pStyle w:val="3-"/>
        <w:numPr>
          <w:ilvl w:val="0"/>
          <w:numId w:val="0"/>
        </w:numPr>
        <w:ind w:left="1494"/>
        <w:rPr>
          <w:b w:val="0"/>
          <w:bCs w:val="0"/>
        </w:rPr>
      </w:pPr>
      <w:r w:rsidRPr="006D4F5E">
        <w:rPr>
          <w:rFonts w:hint="cs"/>
          <w:b w:val="0"/>
          <w:bCs w:val="0"/>
          <w:rtl/>
        </w:rPr>
        <w:t xml:space="preserve">על כל </w:t>
      </w:r>
      <w:r w:rsidRPr="001A7383">
        <w:rPr>
          <w:rFonts w:hint="eastAsia"/>
          <w:b w:val="0"/>
          <w:bCs w:val="0"/>
          <w:u w:val="single"/>
          <w:rtl/>
        </w:rPr>
        <w:t>אחד</w:t>
      </w:r>
      <w:r w:rsidRPr="001A7383">
        <w:rPr>
          <w:b w:val="0"/>
          <w:bCs w:val="0"/>
          <w:u w:val="single"/>
          <w:rtl/>
        </w:rPr>
        <w:t xml:space="preserve"> משלושת </w:t>
      </w:r>
      <w:r w:rsidRPr="001A7383">
        <w:rPr>
          <w:rFonts w:hint="eastAsia"/>
          <w:b w:val="0"/>
          <w:bCs w:val="0"/>
          <w:u w:val="single"/>
          <w:rtl/>
        </w:rPr>
        <w:t>אנשי</w:t>
      </w:r>
      <w:r w:rsidRPr="001A7383">
        <w:rPr>
          <w:b w:val="0"/>
          <w:bCs w:val="0"/>
          <w:u w:val="single"/>
          <w:rtl/>
        </w:rPr>
        <w:t xml:space="preserve"> </w:t>
      </w:r>
      <w:r w:rsidRPr="001A7383">
        <w:rPr>
          <w:rFonts w:hint="eastAsia"/>
          <w:b w:val="0"/>
          <w:bCs w:val="0"/>
          <w:u w:val="single"/>
          <w:rtl/>
        </w:rPr>
        <w:t>הצוות</w:t>
      </w:r>
      <w:r w:rsidRPr="006D4F5E">
        <w:rPr>
          <w:rFonts w:hint="cs"/>
          <w:b w:val="0"/>
          <w:bCs w:val="0"/>
          <w:rtl/>
        </w:rPr>
        <w:t xml:space="preserve"> </w:t>
      </w:r>
      <w:r>
        <w:rPr>
          <w:rFonts w:hint="cs"/>
          <w:b w:val="0"/>
          <w:bCs w:val="0"/>
          <w:rtl/>
        </w:rPr>
        <w:t xml:space="preserve">המוצע </w:t>
      </w:r>
      <w:r w:rsidRPr="006D4F5E">
        <w:rPr>
          <w:rFonts w:hint="cs"/>
          <w:b w:val="0"/>
          <w:bCs w:val="0"/>
          <w:rtl/>
        </w:rPr>
        <w:t xml:space="preserve">לעמוד </w:t>
      </w:r>
      <w:r w:rsidRPr="006D4F5E">
        <w:rPr>
          <w:rFonts w:hint="cs"/>
          <w:b w:val="0"/>
          <w:bCs w:val="0"/>
          <w:u w:val="single"/>
          <w:rtl/>
        </w:rPr>
        <w:t>בכל</w:t>
      </w:r>
      <w:r w:rsidRPr="006D4F5E">
        <w:rPr>
          <w:rFonts w:hint="cs"/>
          <w:b w:val="0"/>
          <w:bCs w:val="0"/>
          <w:rtl/>
        </w:rPr>
        <w:t xml:space="preserve"> ה</w:t>
      </w:r>
      <w:r w:rsidRPr="006D4F5E">
        <w:rPr>
          <w:b w:val="0"/>
          <w:bCs w:val="0"/>
          <w:rtl/>
        </w:rPr>
        <w:t>תנאים המפורטים להלן</w:t>
      </w:r>
      <w:r>
        <w:rPr>
          <w:rFonts w:hint="cs"/>
          <w:b w:val="0"/>
          <w:bCs w:val="0"/>
          <w:rtl/>
        </w:rPr>
        <w:t xml:space="preserve"> במצטבר</w:t>
      </w:r>
      <w:r w:rsidRPr="006D4F5E">
        <w:rPr>
          <w:b w:val="0"/>
          <w:bCs w:val="0"/>
          <w:rtl/>
        </w:rPr>
        <w:t>:</w:t>
      </w:r>
    </w:p>
    <w:p w:rsidR="00ED3D2E" w:rsidRDefault="00ED3D2E" w:rsidP="00ED3D2E">
      <w:pPr>
        <w:pStyle w:val="4-"/>
        <w:numPr>
          <w:ilvl w:val="3"/>
          <w:numId w:val="5"/>
        </w:numPr>
        <w:rPr>
          <w:b w:val="0"/>
          <w:bCs w:val="0"/>
        </w:rPr>
      </w:pPr>
      <w:bookmarkStart w:id="7" w:name="show_IfNisayonMetziaShanim"/>
      <w:r w:rsidRPr="007B3849">
        <w:rPr>
          <w:rFonts w:hint="cs"/>
          <w:rtl/>
        </w:rPr>
        <w:t>תעודת רישיון</w:t>
      </w:r>
      <w:r w:rsidRPr="007B3849">
        <w:rPr>
          <w:rFonts w:hint="cs"/>
          <w:b w:val="0"/>
          <w:bCs w:val="0"/>
          <w:rtl/>
        </w:rPr>
        <w:t xml:space="preserve"> </w:t>
      </w:r>
      <w:r w:rsidRPr="006022EC">
        <w:rPr>
          <w:rFonts w:hint="cs"/>
          <w:rtl/>
        </w:rPr>
        <w:t>-</w:t>
      </w:r>
      <w:r w:rsidRPr="007B3849">
        <w:rPr>
          <w:rFonts w:hint="cs"/>
          <w:b w:val="0"/>
          <w:bCs w:val="0"/>
          <w:rtl/>
        </w:rPr>
        <w:t xml:space="preserve"> </w:t>
      </w:r>
    </w:p>
    <w:p w:rsidR="00ED3D2E" w:rsidRPr="007B3849" w:rsidRDefault="00ED3D2E" w:rsidP="00ED3D2E">
      <w:pPr>
        <w:pStyle w:val="4-"/>
        <w:ind w:firstLine="0"/>
        <w:rPr>
          <w:b w:val="0"/>
          <w:bCs w:val="0"/>
          <w:rtl/>
        </w:rPr>
      </w:pPr>
      <w:r w:rsidRPr="007B3849">
        <w:rPr>
          <w:b w:val="0"/>
          <w:bCs w:val="0"/>
          <w:rtl/>
        </w:rPr>
        <w:lastRenderedPageBreak/>
        <w:t>רישיון</w:t>
      </w:r>
      <w:r w:rsidRPr="007B3849">
        <w:rPr>
          <w:rFonts w:hint="cs"/>
          <w:b w:val="0"/>
          <w:bCs w:val="0"/>
          <w:rtl/>
        </w:rPr>
        <w:t xml:space="preserve"> </w:t>
      </w:r>
      <w:r w:rsidRPr="007B3849">
        <w:rPr>
          <w:b w:val="0"/>
          <w:bCs w:val="0"/>
          <w:rtl/>
        </w:rPr>
        <w:t>תקף מסוג מורשה לנגישות שירות הרשום ברשימת מורשים לנגישות שירות בהתאם לחוק שוויון זכויות לאנשים עם מוגבלות, התשנ"ח-1998 מטעם רשמת מורשה לנגישות השירות לאנשים עם מוגבלות במשרד העבודה.</w:t>
      </w:r>
    </w:p>
    <w:p w:rsidR="00ED3D2E" w:rsidRDefault="00ED3D2E" w:rsidP="00ED3D2E">
      <w:pPr>
        <w:pStyle w:val="4-"/>
        <w:ind w:left="1935" w:firstLine="0"/>
      </w:pPr>
    </w:p>
    <w:p w:rsidR="00ED3D2E" w:rsidRPr="00910637" w:rsidRDefault="00ED3D2E" w:rsidP="00ED3D2E">
      <w:pPr>
        <w:pStyle w:val="4-"/>
        <w:numPr>
          <w:ilvl w:val="3"/>
          <w:numId w:val="5"/>
        </w:numPr>
      </w:pPr>
      <w:r w:rsidRPr="00910637">
        <w:rPr>
          <w:rtl/>
        </w:rPr>
        <w:t>שנות נסיון</w:t>
      </w:r>
      <w:r w:rsidRPr="00910637">
        <w:rPr>
          <w:rFonts w:hint="cs"/>
          <w:rtl/>
        </w:rPr>
        <w:t xml:space="preserve"> </w:t>
      </w:r>
      <w:r>
        <w:rPr>
          <w:rFonts w:hint="cs"/>
          <w:rtl/>
        </w:rPr>
        <w:t>כמורשה נגישות</w:t>
      </w:r>
      <w:r w:rsidRPr="00910637">
        <w:rPr>
          <w:rFonts w:hint="cs"/>
          <w:rtl/>
        </w:rPr>
        <w:t xml:space="preserve">- </w:t>
      </w:r>
    </w:p>
    <w:p w:rsidR="00ED3D2E" w:rsidRPr="00910637" w:rsidRDefault="00ED3D2E" w:rsidP="00ED3D2E">
      <w:pPr>
        <w:pStyle w:val="4-"/>
        <w:ind w:firstLine="0"/>
        <w:rPr>
          <w:rFonts w:eastAsia="David"/>
          <w:b w:val="0"/>
          <w:bCs w:val="0"/>
        </w:rPr>
      </w:pPr>
      <w:r>
        <w:rPr>
          <w:rFonts w:hint="cs"/>
          <w:b w:val="0"/>
          <w:bCs w:val="0"/>
          <w:rtl/>
        </w:rPr>
        <w:t>בעל</w:t>
      </w:r>
      <w:r w:rsidRPr="00910637">
        <w:rPr>
          <w:b w:val="0"/>
          <w:bCs w:val="0"/>
          <w:rtl/>
        </w:rPr>
        <w:t xml:space="preserve"> ניסיון מוכח של </w:t>
      </w:r>
      <w:r>
        <w:rPr>
          <w:rFonts w:hint="cs"/>
          <w:b w:val="0"/>
          <w:bCs w:val="0"/>
          <w:rtl/>
        </w:rPr>
        <w:t>שלוש (3)</w:t>
      </w:r>
      <w:r w:rsidRPr="00910637">
        <w:rPr>
          <w:b w:val="0"/>
          <w:bCs w:val="0"/>
          <w:rtl/>
        </w:rPr>
        <w:t xml:space="preserve"> שנים</w:t>
      </w:r>
      <w:r w:rsidRPr="00910637">
        <w:rPr>
          <w:rFonts w:hint="cs"/>
          <w:b w:val="0"/>
          <w:bCs w:val="0"/>
          <w:rtl/>
        </w:rPr>
        <w:t xml:space="preserve"> </w:t>
      </w:r>
      <w:r>
        <w:rPr>
          <w:rFonts w:hint="cs"/>
          <w:b w:val="0"/>
          <w:bCs w:val="0"/>
          <w:rtl/>
        </w:rPr>
        <w:t xml:space="preserve">מלאות </w:t>
      </w:r>
      <w:r w:rsidRPr="00910637">
        <w:rPr>
          <w:rFonts w:hint="cs"/>
          <w:b w:val="0"/>
          <w:bCs w:val="0"/>
          <w:rtl/>
        </w:rPr>
        <w:t>לפחות</w:t>
      </w:r>
      <w:r w:rsidRPr="00910637">
        <w:rPr>
          <w:b w:val="0"/>
          <w:bCs w:val="0"/>
          <w:rtl/>
        </w:rPr>
        <w:t xml:space="preserve"> בין השנים </w:t>
      </w:r>
      <w:r>
        <w:rPr>
          <w:rFonts w:hint="cs"/>
          <w:b w:val="0"/>
          <w:bCs w:val="0"/>
          <w:rtl/>
        </w:rPr>
        <w:t>2020</w:t>
      </w:r>
      <w:r w:rsidRPr="00910637">
        <w:rPr>
          <w:b w:val="0"/>
          <w:bCs w:val="0"/>
          <w:rtl/>
        </w:rPr>
        <w:t>-</w:t>
      </w:r>
      <w:r>
        <w:rPr>
          <w:rFonts w:hint="cs"/>
          <w:b w:val="0"/>
          <w:bCs w:val="0"/>
          <w:rtl/>
        </w:rPr>
        <w:t>2024</w:t>
      </w:r>
      <w:r w:rsidRPr="00910637">
        <w:rPr>
          <w:b w:val="0"/>
          <w:bCs w:val="0"/>
          <w:rtl/>
        </w:rPr>
        <w:t>,</w:t>
      </w:r>
      <w:r w:rsidRPr="00910637">
        <w:rPr>
          <w:rFonts w:eastAsia="David"/>
          <w:b w:val="0"/>
          <w:bCs w:val="0"/>
          <w:rtl/>
        </w:rPr>
        <w:t xml:space="preserve"> כמורשה נגישות </w:t>
      </w:r>
      <w:r>
        <w:rPr>
          <w:rFonts w:eastAsia="David" w:hint="cs"/>
          <w:b w:val="0"/>
          <w:bCs w:val="0"/>
          <w:rtl/>
        </w:rPr>
        <w:t xml:space="preserve">עבור שלושה לקוחות כאשר כל לקוח </w:t>
      </w:r>
      <w:r w:rsidRPr="00910637">
        <w:rPr>
          <w:rFonts w:eastAsia="David"/>
          <w:b w:val="0"/>
          <w:bCs w:val="0"/>
          <w:rtl/>
        </w:rPr>
        <w:t xml:space="preserve">מונה מעל 200 עובדים עבורו </w:t>
      </w:r>
      <w:r>
        <w:rPr>
          <w:rFonts w:eastAsia="David" w:hint="cs"/>
          <w:b w:val="0"/>
          <w:bCs w:val="0"/>
          <w:rtl/>
        </w:rPr>
        <w:t>סופקו</w:t>
      </w:r>
      <w:r w:rsidRPr="00910637">
        <w:rPr>
          <w:rFonts w:eastAsia="David"/>
          <w:b w:val="0"/>
          <w:bCs w:val="0"/>
          <w:rtl/>
        </w:rPr>
        <w:t xml:space="preserve"> שירותי</w:t>
      </w:r>
      <w:r>
        <w:rPr>
          <w:rFonts w:eastAsia="David" w:hint="cs"/>
          <w:b w:val="0"/>
          <w:bCs w:val="0"/>
          <w:rtl/>
        </w:rPr>
        <w:t>י ייעוץ בתחום הנגישות</w:t>
      </w:r>
      <w:r w:rsidRPr="00910637">
        <w:rPr>
          <w:rFonts w:eastAsia="David"/>
          <w:b w:val="0"/>
          <w:bCs w:val="0"/>
          <w:rtl/>
        </w:rPr>
        <w:t xml:space="preserve"> בהיקף מינימלי של 100 שעות עבודה</w:t>
      </w:r>
      <w:r>
        <w:rPr>
          <w:rFonts w:eastAsia="David" w:hint="cs"/>
          <w:b w:val="0"/>
          <w:bCs w:val="0"/>
          <w:rtl/>
        </w:rPr>
        <w:t xml:space="preserve"> לפחות בכל שנה. </w:t>
      </w:r>
      <w:r w:rsidRPr="00910637">
        <w:rPr>
          <w:rFonts w:eastAsia="David"/>
          <w:b w:val="0"/>
          <w:bCs w:val="0"/>
          <w:rtl/>
        </w:rPr>
        <w:t xml:space="preserve"> </w:t>
      </w:r>
    </w:p>
    <w:p w:rsidR="00ED3D2E" w:rsidRDefault="00ED3D2E" w:rsidP="00ED3D2E">
      <w:pPr>
        <w:pStyle w:val="4-"/>
        <w:ind w:firstLine="0"/>
        <w:rPr>
          <w:b w:val="0"/>
          <w:bCs w:val="0"/>
          <w:rtl/>
        </w:rPr>
      </w:pPr>
      <w:r>
        <w:rPr>
          <w:rFonts w:hint="cs"/>
          <w:b w:val="0"/>
          <w:bCs w:val="0"/>
          <w:rtl/>
        </w:rPr>
        <w:t>ב</w:t>
      </w:r>
      <w:r w:rsidRPr="00910637">
        <w:rPr>
          <w:rFonts w:hint="cs"/>
          <w:b w:val="0"/>
          <w:bCs w:val="0"/>
          <w:rtl/>
        </w:rPr>
        <w:t xml:space="preserve">סעיף זה, על </w:t>
      </w:r>
      <w:r>
        <w:rPr>
          <w:rFonts w:hint="cs"/>
          <w:b w:val="0"/>
          <w:bCs w:val="0"/>
          <w:rtl/>
        </w:rPr>
        <w:t>כל אחד מאנשי הצוות</w:t>
      </w:r>
      <w:r w:rsidRPr="00910637">
        <w:rPr>
          <w:rFonts w:hint="cs"/>
          <w:b w:val="0"/>
          <w:bCs w:val="0"/>
          <w:rtl/>
        </w:rPr>
        <w:t xml:space="preserve"> להגיש שלושה לקוחות שונים כאשר לקוח אחד לפחות </w:t>
      </w:r>
      <w:r>
        <w:rPr>
          <w:rFonts w:hint="cs"/>
          <w:b w:val="0"/>
          <w:bCs w:val="0"/>
          <w:rtl/>
        </w:rPr>
        <w:t xml:space="preserve">מתוך השלושה </w:t>
      </w:r>
      <w:r w:rsidRPr="00910637">
        <w:rPr>
          <w:rFonts w:hint="cs"/>
          <w:b w:val="0"/>
          <w:bCs w:val="0"/>
          <w:rtl/>
        </w:rPr>
        <w:t xml:space="preserve">הינו </w:t>
      </w:r>
      <w:r w:rsidRPr="00910637">
        <w:rPr>
          <w:b w:val="0"/>
          <w:bCs w:val="0"/>
          <w:rtl/>
        </w:rPr>
        <w:t>גוף ציבורי</w:t>
      </w:r>
      <w:r w:rsidRPr="00910637">
        <w:rPr>
          <w:rFonts w:hint="cs"/>
          <w:b w:val="0"/>
          <w:bCs w:val="0"/>
          <w:rtl/>
        </w:rPr>
        <w:t xml:space="preserve"> </w:t>
      </w:r>
      <w:r w:rsidRPr="00910637">
        <w:rPr>
          <w:b w:val="0"/>
          <w:bCs w:val="0"/>
          <w:rtl/>
        </w:rPr>
        <w:t xml:space="preserve">כהגדרתו </w:t>
      </w:r>
      <w:r w:rsidRPr="00746405">
        <w:rPr>
          <w:b w:val="0"/>
          <w:bCs w:val="0"/>
          <w:rtl/>
        </w:rPr>
        <w:t>בסעיף 2(א) לחוק</w:t>
      </w:r>
      <w:r>
        <w:rPr>
          <w:rFonts w:hint="cs"/>
          <w:b w:val="0"/>
          <w:bCs w:val="0"/>
          <w:rtl/>
        </w:rPr>
        <w:t xml:space="preserve"> </w:t>
      </w:r>
      <w:r w:rsidRPr="00910637">
        <w:rPr>
          <w:rFonts w:hint="cs"/>
          <w:b w:val="0"/>
          <w:bCs w:val="0"/>
          <w:rtl/>
        </w:rPr>
        <w:t xml:space="preserve"> חובת המכרזים, תשנ"</w:t>
      </w:r>
      <w:r>
        <w:rPr>
          <w:rFonts w:hint="cs"/>
          <w:b w:val="0"/>
          <w:bCs w:val="0"/>
          <w:rtl/>
        </w:rPr>
        <w:t>ב</w:t>
      </w:r>
      <w:r w:rsidRPr="00910637">
        <w:rPr>
          <w:rFonts w:hint="cs"/>
          <w:b w:val="0"/>
          <w:bCs w:val="0"/>
          <w:rtl/>
        </w:rPr>
        <w:t xml:space="preserve"> - 199</w:t>
      </w:r>
      <w:r>
        <w:rPr>
          <w:rFonts w:hint="cs"/>
          <w:b w:val="0"/>
          <w:bCs w:val="0"/>
          <w:rtl/>
        </w:rPr>
        <w:t>2</w:t>
      </w:r>
      <w:r w:rsidRPr="00910637">
        <w:rPr>
          <w:rFonts w:hint="cs"/>
          <w:b w:val="0"/>
          <w:bCs w:val="0"/>
          <w:rtl/>
        </w:rPr>
        <w:t xml:space="preserve">. </w:t>
      </w:r>
    </w:p>
    <w:p w:rsidR="00ED3D2E" w:rsidRPr="00910637" w:rsidRDefault="00ED3D2E" w:rsidP="00ED3D2E">
      <w:pPr>
        <w:pStyle w:val="4-"/>
        <w:ind w:firstLine="0"/>
        <w:rPr>
          <w:b w:val="0"/>
          <w:bCs w:val="0"/>
          <w:rtl/>
        </w:rPr>
      </w:pPr>
    </w:p>
    <w:p w:rsidR="00ED3D2E" w:rsidRDefault="00ED3D2E" w:rsidP="00ED3D2E">
      <w:pPr>
        <w:pStyle w:val="4-"/>
        <w:numPr>
          <w:ilvl w:val="3"/>
          <w:numId w:val="5"/>
        </w:numPr>
      </w:pPr>
      <w:bookmarkStart w:id="8" w:name="show_otherCondition_preview1"/>
      <w:bookmarkEnd w:id="7"/>
      <w:r>
        <w:rPr>
          <w:rFonts w:hint="cs"/>
          <w:rtl/>
        </w:rPr>
        <w:t>ניסיון בביצוע הרצאות והדרכות בתחום הנגישות-</w:t>
      </w:r>
    </w:p>
    <w:p w:rsidR="00ED3D2E" w:rsidRDefault="00ED3D2E" w:rsidP="00ED3D2E">
      <w:pPr>
        <w:pStyle w:val="4-"/>
        <w:ind w:firstLine="0"/>
        <w:rPr>
          <w:b w:val="0"/>
          <w:bCs w:val="0"/>
          <w:rtl/>
        </w:rPr>
      </w:pPr>
      <w:bookmarkStart w:id="9" w:name="html_otherCondition_desc_preview1"/>
      <w:r w:rsidRPr="006022EC">
        <w:rPr>
          <w:b w:val="0"/>
          <w:bCs w:val="0"/>
          <w:rtl/>
        </w:rPr>
        <w:t xml:space="preserve">בעל ניסיון </w:t>
      </w:r>
      <w:r w:rsidRPr="00910637">
        <w:rPr>
          <w:b w:val="0"/>
          <w:bCs w:val="0"/>
          <w:rtl/>
        </w:rPr>
        <w:t xml:space="preserve">מוכח של </w:t>
      </w:r>
      <w:r>
        <w:rPr>
          <w:rFonts w:hint="cs"/>
          <w:b w:val="0"/>
          <w:bCs w:val="0"/>
          <w:rtl/>
        </w:rPr>
        <w:t>שלוש (3)</w:t>
      </w:r>
      <w:r w:rsidRPr="00910637">
        <w:rPr>
          <w:b w:val="0"/>
          <w:bCs w:val="0"/>
          <w:rtl/>
        </w:rPr>
        <w:t xml:space="preserve"> שנים</w:t>
      </w:r>
      <w:r w:rsidRPr="00910637">
        <w:rPr>
          <w:rFonts w:hint="cs"/>
          <w:b w:val="0"/>
          <w:bCs w:val="0"/>
          <w:rtl/>
        </w:rPr>
        <w:t xml:space="preserve"> </w:t>
      </w:r>
      <w:r>
        <w:rPr>
          <w:rFonts w:hint="cs"/>
          <w:b w:val="0"/>
          <w:bCs w:val="0"/>
          <w:rtl/>
        </w:rPr>
        <w:t xml:space="preserve">מלאות </w:t>
      </w:r>
      <w:r w:rsidRPr="00910637">
        <w:rPr>
          <w:rFonts w:hint="cs"/>
          <w:b w:val="0"/>
          <w:bCs w:val="0"/>
          <w:rtl/>
        </w:rPr>
        <w:t>לפחות</w:t>
      </w:r>
      <w:r w:rsidRPr="00910637">
        <w:rPr>
          <w:b w:val="0"/>
          <w:bCs w:val="0"/>
          <w:rtl/>
        </w:rPr>
        <w:t xml:space="preserve"> בין השנים </w:t>
      </w:r>
      <w:r>
        <w:rPr>
          <w:rFonts w:hint="cs"/>
          <w:b w:val="0"/>
          <w:bCs w:val="0"/>
          <w:rtl/>
        </w:rPr>
        <w:t>2020</w:t>
      </w:r>
      <w:r w:rsidRPr="00910637">
        <w:rPr>
          <w:b w:val="0"/>
          <w:bCs w:val="0"/>
          <w:rtl/>
        </w:rPr>
        <w:t>-</w:t>
      </w:r>
      <w:r>
        <w:rPr>
          <w:rFonts w:hint="cs"/>
          <w:b w:val="0"/>
          <w:bCs w:val="0"/>
          <w:rtl/>
        </w:rPr>
        <w:t>2024</w:t>
      </w:r>
      <w:r w:rsidRPr="00910637">
        <w:rPr>
          <w:b w:val="0"/>
          <w:bCs w:val="0"/>
          <w:rtl/>
        </w:rPr>
        <w:t>,</w:t>
      </w:r>
      <w:r w:rsidRPr="00910637">
        <w:rPr>
          <w:rFonts w:eastAsia="David"/>
          <w:b w:val="0"/>
          <w:bCs w:val="0"/>
          <w:rtl/>
        </w:rPr>
        <w:t xml:space="preserve"> </w:t>
      </w:r>
      <w:r w:rsidRPr="006022EC">
        <w:rPr>
          <w:b w:val="0"/>
          <w:bCs w:val="0"/>
          <w:rtl/>
        </w:rPr>
        <w:t>בביצוע הרצאות ו/או הדרכות עובדים בתחום הנגישות בהיקף</w:t>
      </w:r>
      <w:r w:rsidRPr="006022EC">
        <w:rPr>
          <w:rFonts w:eastAsia="David"/>
          <w:b w:val="0"/>
          <w:bCs w:val="0"/>
          <w:rtl/>
        </w:rPr>
        <w:t xml:space="preserve"> מינימלי של 100 שעות</w:t>
      </w:r>
      <w:r w:rsidRPr="006022EC">
        <w:rPr>
          <w:rFonts w:eastAsia="David" w:hint="cs"/>
          <w:b w:val="0"/>
          <w:bCs w:val="0"/>
          <w:rtl/>
        </w:rPr>
        <w:t xml:space="preserve"> לפחות בכל שנה</w:t>
      </w:r>
      <w:r>
        <w:rPr>
          <w:rFonts w:eastAsia="David" w:hint="cs"/>
          <w:b w:val="0"/>
          <w:bCs w:val="0"/>
          <w:rtl/>
        </w:rPr>
        <w:t xml:space="preserve">. </w:t>
      </w:r>
      <w:r w:rsidRPr="006022EC">
        <w:rPr>
          <w:rFonts w:eastAsia="David" w:hint="cs"/>
          <w:b w:val="0"/>
          <w:bCs w:val="0"/>
          <w:rtl/>
        </w:rPr>
        <w:t xml:space="preserve">  </w:t>
      </w:r>
    </w:p>
    <w:p w:rsidR="00ED3D2E" w:rsidRPr="004614D8" w:rsidRDefault="00ED3D2E" w:rsidP="00ED3D2E">
      <w:pPr>
        <w:pStyle w:val="4-"/>
        <w:ind w:firstLine="0"/>
        <w:rPr>
          <w:b w:val="0"/>
          <w:bCs w:val="0"/>
          <w:rtl/>
        </w:rPr>
      </w:pPr>
    </w:p>
    <w:bookmarkEnd w:id="8"/>
    <w:bookmarkEnd w:id="9"/>
    <w:p w:rsidR="00D60197" w:rsidRPr="00417EC7" w:rsidRDefault="00D60197" w:rsidP="00FD6F0A">
      <w:pPr>
        <w:numPr>
          <w:ilvl w:val="1"/>
          <w:numId w:val="5"/>
        </w:numPr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outlineLvl w:val="1"/>
        <w:rPr>
          <w:rFonts w:ascii="Times New Roman" w:eastAsia="Calibri" w:hAnsi="Times New Roman" w:cs="David"/>
          <w:szCs w:val="24"/>
          <w:rtl/>
        </w:rPr>
      </w:pPr>
      <w:r w:rsidRPr="00D60197">
        <w:rPr>
          <w:rFonts w:ascii="Times New Roman" w:eastAsia="Calibri" w:hAnsi="Times New Roman" w:cs="David" w:hint="cs"/>
          <w:szCs w:val="24"/>
          <w:rtl/>
        </w:rPr>
        <w:t xml:space="preserve">תנאי סף נוספים המפורטים במסמכי המכרז. </w:t>
      </w:r>
    </w:p>
    <w:p w:rsidR="00D60197" w:rsidRPr="00B04359" w:rsidRDefault="00D60197" w:rsidP="00FD6F0A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Times New Roman" w:eastAsia="Calibri" w:hAnsi="Times New Roman" w:cs="David"/>
          <w:b/>
          <w:bCs/>
          <w:szCs w:val="24"/>
          <w:u w:val="single"/>
          <w:rtl/>
        </w:rPr>
      </w:pPr>
      <w:r w:rsidRPr="00B0435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הליך</w:t>
      </w:r>
      <w:r w:rsidRPr="00B04359">
        <w:rPr>
          <w:rFonts w:ascii="Times New Roman" w:eastAsia="Calibri" w:hAnsi="Times New Roman" w:cs="David" w:hint="cs"/>
          <w:b/>
          <w:bCs/>
          <w:szCs w:val="24"/>
          <w:u w:val="single"/>
          <w:rtl/>
        </w:rPr>
        <w:t xml:space="preserve"> </w:t>
      </w:r>
      <w:r w:rsidRPr="00B04359">
        <w:rPr>
          <w:rFonts w:ascii="Times New Roman" w:eastAsia="Calibri" w:hAnsi="Times New Roman" w:cs="David" w:hint="cs"/>
          <w:bCs/>
          <w:sz w:val="24"/>
          <w:szCs w:val="24"/>
          <w:u w:val="single"/>
          <w:rtl/>
        </w:rPr>
        <w:t>המכרז</w:t>
      </w:r>
    </w:p>
    <w:p w:rsidR="00B04359" w:rsidRDefault="00D60197" w:rsidP="00FD6F0A">
      <w:pPr>
        <w:pStyle w:val="2"/>
        <w:numPr>
          <w:ilvl w:val="1"/>
          <w:numId w:val="5"/>
        </w:numPr>
        <w:rPr>
          <w:rtl/>
        </w:rPr>
      </w:pPr>
      <w:r w:rsidRPr="00D60197">
        <w:rPr>
          <w:rFonts w:hint="cs"/>
          <w:rtl/>
        </w:rPr>
        <w:t xml:space="preserve">קישור למסמכי המכרז מפורסם בתחתית אתר האינטרנט של הרשות שכתובתו </w:t>
      </w:r>
      <w:hyperlink r:id="rId9" w:history="1">
        <w:r w:rsidRPr="00D60197">
          <w:rPr>
            <w:rFonts w:cs="Times New Roman"/>
            <w:color w:val="0000FF"/>
            <w:u w:val="single"/>
          </w:rPr>
          <w:t>https://mr.gov.il/ilgstorefront/he</w:t>
        </w:r>
      </w:hyperlink>
      <w:r w:rsidRPr="00D60197">
        <w:rPr>
          <w:rFonts w:hint="cs"/>
          <w:rtl/>
        </w:rPr>
        <w:t xml:space="preserve"> תחת הכותרת "פרסומים" בכפתור "מכרזים". </w:t>
      </w:r>
    </w:p>
    <w:p w:rsidR="00D60197" w:rsidRDefault="00D60197" w:rsidP="00FD6F0A">
      <w:pPr>
        <w:pStyle w:val="2"/>
        <w:numPr>
          <w:ilvl w:val="1"/>
          <w:numId w:val="5"/>
        </w:numPr>
      </w:pPr>
      <w:r w:rsidRPr="00D60197">
        <w:rPr>
          <w:rFonts w:hint="cs"/>
          <w:rtl/>
        </w:rPr>
        <w:t xml:space="preserve">כל המידע והתוצרים הקשורים למכרז וכל ההודעות בנושא המכרז יהיו נגישים בלחיצה על  קישור זה. </w:t>
      </w:r>
    </w:p>
    <w:p w:rsidR="00D60197" w:rsidRDefault="00D60197" w:rsidP="00FD6F0A">
      <w:pPr>
        <w:pStyle w:val="2"/>
        <w:numPr>
          <w:ilvl w:val="1"/>
          <w:numId w:val="5"/>
        </w:numPr>
        <w:tabs>
          <w:tab w:val="num" w:pos="1304"/>
        </w:tabs>
      </w:pPr>
      <w:r w:rsidRPr="00B04359">
        <w:rPr>
          <w:rFonts w:hint="cs"/>
          <w:rtl/>
        </w:rPr>
        <w:t xml:space="preserve">החל מיום פרסום המכרז ועד ליום </w:t>
      </w:r>
      <w:r w:rsidR="00E75699">
        <w:rPr>
          <w:rFonts w:hint="cs"/>
          <w:rtl/>
        </w:rPr>
        <w:t>21.4.2025</w:t>
      </w:r>
      <w:r w:rsidR="0069699E">
        <w:rPr>
          <w:rFonts w:hint="cs"/>
          <w:rtl/>
        </w:rPr>
        <w:t xml:space="preserve"> </w:t>
      </w:r>
      <w:r w:rsidRPr="00B04359">
        <w:rPr>
          <w:rFonts w:hint="cs"/>
          <w:sz w:val="24"/>
          <w:rtl/>
        </w:rPr>
        <w:t xml:space="preserve">בשעה 12.00 </w:t>
      </w:r>
      <w:r w:rsidRPr="00B04359">
        <w:rPr>
          <w:rFonts w:hint="cs"/>
          <w:rtl/>
        </w:rPr>
        <w:t>רשאי כל אדם לפנות לרשות בכתב</w:t>
      </w:r>
      <w:r w:rsidR="00F50B15">
        <w:rPr>
          <w:rFonts w:hint="cs"/>
          <w:rtl/>
        </w:rPr>
        <w:t xml:space="preserve"> </w:t>
      </w:r>
      <w:r w:rsidR="006F6FF5">
        <w:rPr>
          <w:rFonts w:hint="cs"/>
          <w:rtl/>
        </w:rPr>
        <w:t>באמצעות מערכת יהלום</w:t>
      </w:r>
      <w:r w:rsidR="00F50B15">
        <w:rPr>
          <w:rFonts w:hint="cs"/>
          <w:rtl/>
        </w:rPr>
        <w:t xml:space="preserve">, </w:t>
      </w:r>
      <w:r w:rsidR="006F6FF5">
        <w:rPr>
          <w:rFonts w:hint="cs"/>
          <w:rtl/>
        </w:rPr>
        <w:t>ללחוץ על הקישור המתאים בדף המכרז</w:t>
      </w:r>
      <w:r w:rsidR="00276BBD">
        <w:rPr>
          <w:rFonts w:hint="cs"/>
          <w:rtl/>
        </w:rPr>
        <w:t xml:space="preserve">, </w:t>
      </w:r>
      <w:r w:rsidR="006F6FF5">
        <w:rPr>
          <w:rFonts w:hint="cs"/>
          <w:rtl/>
        </w:rPr>
        <w:t>לפעול בהתאם להנחיות במערכת</w:t>
      </w:r>
      <w:r w:rsidRPr="00B04359">
        <w:rPr>
          <w:rFonts w:hint="cs"/>
          <w:rtl/>
        </w:rPr>
        <w:t xml:space="preserve"> ולהעלות כל בקשה להבהרה או שאלה הקשורה במכרז או בהתקשרות שתבוא בעקבותיו. </w:t>
      </w:r>
    </w:p>
    <w:p w:rsidR="00D60197" w:rsidRDefault="00961D61" w:rsidP="008B7A10">
      <w:pPr>
        <w:pStyle w:val="2"/>
        <w:numPr>
          <w:ilvl w:val="1"/>
          <w:numId w:val="5"/>
        </w:numPr>
        <w:tabs>
          <w:tab w:val="num" w:pos="1304"/>
        </w:tabs>
      </w:pPr>
      <w:r w:rsidRPr="009A1DF5">
        <w:rPr>
          <w:rtl/>
        </w:rPr>
        <w:t xml:space="preserve">הגשת ההצעות למכרז תבוצע באופן מקוון, </w:t>
      </w:r>
      <w:r w:rsidRPr="009A1DF5">
        <w:rPr>
          <w:rFonts w:hint="eastAsia"/>
          <w:rtl/>
        </w:rPr>
        <w:t>באמצעות</w:t>
      </w:r>
      <w:r w:rsidRPr="009A1DF5">
        <w:rPr>
          <w:rtl/>
        </w:rPr>
        <w:t xml:space="preserve"> </w:t>
      </w:r>
      <w:r w:rsidRPr="009A1DF5">
        <w:rPr>
          <w:rFonts w:hint="eastAsia"/>
          <w:rtl/>
        </w:rPr>
        <w:t>מערכת</w:t>
      </w:r>
      <w:r w:rsidRPr="009A1DF5">
        <w:rPr>
          <w:rtl/>
        </w:rPr>
        <w:t xml:space="preserve"> </w:t>
      </w:r>
      <w:r>
        <w:rPr>
          <w:rFonts w:hint="cs"/>
          <w:rtl/>
        </w:rPr>
        <w:t xml:space="preserve">יהלום </w:t>
      </w:r>
      <w:r w:rsidR="008B7A10">
        <w:rPr>
          <w:rFonts w:hint="cs"/>
          <w:rtl/>
        </w:rPr>
        <w:t xml:space="preserve">בהתאם להוראות המופיעות </w:t>
      </w:r>
      <w:r w:rsidR="00ED3D2E">
        <w:rPr>
          <w:rFonts w:hint="cs"/>
          <w:rtl/>
        </w:rPr>
        <w:t>בסעיף</w:t>
      </w:r>
      <w:r w:rsidR="001E7EAE">
        <w:rPr>
          <w:rFonts w:hint="cs"/>
          <w:rtl/>
        </w:rPr>
        <w:t xml:space="preserve"> 6.4 </w:t>
      </w:r>
      <w:r w:rsidR="008B7A10">
        <w:rPr>
          <w:rFonts w:hint="cs"/>
          <w:rtl/>
        </w:rPr>
        <w:t>למסמכי המכרז. הגשת ההצעות תהא</w:t>
      </w:r>
      <w:r w:rsidR="00D60197" w:rsidRPr="00B04359">
        <w:rPr>
          <w:rFonts w:hint="cs"/>
          <w:rtl/>
        </w:rPr>
        <w:t xml:space="preserve"> לאחר סיום הליך ההבהרות </w:t>
      </w:r>
      <w:r w:rsidR="00D60197" w:rsidRPr="00B04359">
        <w:rPr>
          <w:rFonts w:hint="cs"/>
          <w:b/>
          <w:bCs/>
          <w:rtl/>
        </w:rPr>
        <w:t xml:space="preserve">ולא יאוחר מיום </w:t>
      </w:r>
      <w:r w:rsidR="00E75699">
        <w:rPr>
          <w:rFonts w:hint="cs"/>
          <w:b/>
          <w:bCs/>
          <w:rtl/>
        </w:rPr>
        <w:t>13.5.2025</w:t>
      </w:r>
      <w:bookmarkStart w:id="10" w:name="_GoBack"/>
      <w:bookmarkEnd w:id="10"/>
      <w:r w:rsidR="0069699E">
        <w:rPr>
          <w:rFonts w:hint="cs"/>
          <w:b/>
          <w:bCs/>
          <w:rtl/>
        </w:rPr>
        <w:t xml:space="preserve"> </w:t>
      </w:r>
      <w:r w:rsidR="00D60197" w:rsidRPr="00B04359">
        <w:rPr>
          <w:rFonts w:hint="cs"/>
          <w:b/>
          <w:bCs/>
          <w:rtl/>
        </w:rPr>
        <w:t xml:space="preserve"> בשעה 12.0</w:t>
      </w:r>
      <w:r w:rsidR="008B7A10">
        <w:rPr>
          <w:rFonts w:hint="cs"/>
          <w:b/>
          <w:bCs/>
          <w:rtl/>
        </w:rPr>
        <w:t xml:space="preserve">0. </w:t>
      </w:r>
    </w:p>
    <w:p w:rsidR="00E5061A" w:rsidRPr="00D60197" w:rsidRDefault="00D60197" w:rsidP="001E7EAE">
      <w:pPr>
        <w:pStyle w:val="2"/>
        <w:numPr>
          <w:ilvl w:val="1"/>
          <w:numId w:val="5"/>
        </w:numPr>
        <w:tabs>
          <w:tab w:val="num" w:pos="1304"/>
        </w:tabs>
      </w:pPr>
      <w:r w:rsidRPr="00B04359">
        <w:rPr>
          <w:rFonts w:hint="cs"/>
          <w:rtl/>
        </w:rPr>
        <w:t>בכל מקרה של סתירה בין האמור במודעה זו לבין מסמכי המכרז, יגבר האמור במסמכי המכרז.</w:t>
      </w:r>
    </w:p>
    <w:sectPr w:rsidR="00E5061A" w:rsidRPr="00D60197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6CCC" w:rsidRDefault="00726CCC" w:rsidP="00417EC7">
      <w:pPr>
        <w:spacing w:after="0" w:line="240" w:lineRule="auto"/>
      </w:pPr>
      <w:r>
        <w:separator/>
      </w:r>
    </w:p>
  </w:endnote>
  <w:endnote w:type="continuationSeparator" w:id="0">
    <w:p w:rsidR="00726CCC" w:rsidRDefault="00726CCC" w:rsidP="00417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6CCC" w:rsidRDefault="00726CCC" w:rsidP="00417EC7">
      <w:pPr>
        <w:spacing w:after="0" w:line="240" w:lineRule="auto"/>
      </w:pPr>
      <w:r>
        <w:separator/>
      </w:r>
    </w:p>
  </w:footnote>
  <w:footnote w:type="continuationSeparator" w:id="0">
    <w:p w:rsidR="00726CCC" w:rsidRDefault="00726CCC" w:rsidP="00417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76E90"/>
    <w:multiLevelType w:val="multilevel"/>
    <w:tmpl w:val="FCBA1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3" w15:restartNumberingAfterBreak="0">
    <w:nsid w:val="4A4A35BC"/>
    <w:multiLevelType w:val="multilevel"/>
    <w:tmpl w:val="4F90D6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2"/>
  </w:num>
  <w:num w:numId="5">
    <w:abstractNumId w:val="0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197"/>
    <w:rsid w:val="00021E7E"/>
    <w:rsid w:val="00041BAF"/>
    <w:rsid w:val="00054BE7"/>
    <w:rsid w:val="00065F17"/>
    <w:rsid w:val="000C368D"/>
    <w:rsid w:val="0011373F"/>
    <w:rsid w:val="001662AA"/>
    <w:rsid w:val="001D03E4"/>
    <w:rsid w:val="001D7542"/>
    <w:rsid w:val="001E0F62"/>
    <w:rsid w:val="001E73FB"/>
    <w:rsid w:val="001E7EAE"/>
    <w:rsid w:val="0020296D"/>
    <w:rsid w:val="00202C82"/>
    <w:rsid w:val="00276BBD"/>
    <w:rsid w:val="00285EF4"/>
    <w:rsid w:val="002D5477"/>
    <w:rsid w:val="00356164"/>
    <w:rsid w:val="00394DD1"/>
    <w:rsid w:val="00405129"/>
    <w:rsid w:val="00417EC7"/>
    <w:rsid w:val="004232A8"/>
    <w:rsid w:val="004543FF"/>
    <w:rsid w:val="00523873"/>
    <w:rsid w:val="005A2446"/>
    <w:rsid w:val="005A26F3"/>
    <w:rsid w:val="0069699E"/>
    <w:rsid w:val="006F6FF5"/>
    <w:rsid w:val="00704DC9"/>
    <w:rsid w:val="007074F0"/>
    <w:rsid w:val="00726CCC"/>
    <w:rsid w:val="007D47E1"/>
    <w:rsid w:val="007E3322"/>
    <w:rsid w:val="00805FA7"/>
    <w:rsid w:val="00821CA4"/>
    <w:rsid w:val="008836B8"/>
    <w:rsid w:val="008B7A10"/>
    <w:rsid w:val="00920DF3"/>
    <w:rsid w:val="0095642A"/>
    <w:rsid w:val="00961D61"/>
    <w:rsid w:val="009D6F32"/>
    <w:rsid w:val="009E72F9"/>
    <w:rsid w:val="009F0E26"/>
    <w:rsid w:val="009F2D8A"/>
    <w:rsid w:val="00A00BF4"/>
    <w:rsid w:val="00A07438"/>
    <w:rsid w:val="00A11C38"/>
    <w:rsid w:val="00A561B1"/>
    <w:rsid w:val="00A61CCC"/>
    <w:rsid w:val="00A81411"/>
    <w:rsid w:val="00A85FDC"/>
    <w:rsid w:val="00AA5145"/>
    <w:rsid w:val="00AE1FFF"/>
    <w:rsid w:val="00B04359"/>
    <w:rsid w:val="00B610DF"/>
    <w:rsid w:val="00BC66F7"/>
    <w:rsid w:val="00C1397E"/>
    <w:rsid w:val="00C4508A"/>
    <w:rsid w:val="00CC5B25"/>
    <w:rsid w:val="00CD0342"/>
    <w:rsid w:val="00CD3624"/>
    <w:rsid w:val="00D60197"/>
    <w:rsid w:val="00DF75D7"/>
    <w:rsid w:val="00E17D01"/>
    <w:rsid w:val="00E266A6"/>
    <w:rsid w:val="00E5061A"/>
    <w:rsid w:val="00E75699"/>
    <w:rsid w:val="00E85048"/>
    <w:rsid w:val="00EA1255"/>
    <w:rsid w:val="00ED3D2E"/>
    <w:rsid w:val="00F46A75"/>
    <w:rsid w:val="00F50B15"/>
    <w:rsid w:val="00FB4D18"/>
    <w:rsid w:val="00FD6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339E96"/>
  <w15:chartTrackingRefBased/>
  <w15:docId w15:val="{0D2D1B55-674E-4649-8E75-8F7009A1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D60197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D60197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D60197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D60197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D60197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D60197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D60197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D60197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D60197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D60197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021E7E"/>
    <w:pPr>
      <w:ind w:left="720"/>
      <w:contextualSpacing/>
    </w:pPr>
  </w:style>
  <w:style w:type="paragraph" w:styleId="a4">
    <w:name w:val="header"/>
    <w:aliases w:val="כותרת ראשית"/>
    <w:basedOn w:val="a"/>
    <w:link w:val="a5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כותרת ראשית תו"/>
    <w:basedOn w:val="a0"/>
    <w:link w:val="a4"/>
    <w:rsid w:val="00417EC7"/>
  </w:style>
  <w:style w:type="paragraph" w:styleId="a6">
    <w:name w:val="footer"/>
    <w:basedOn w:val="a"/>
    <w:link w:val="a7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17EC7"/>
  </w:style>
  <w:style w:type="character" w:styleId="a8">
    <w:name w:val="annotation reference"/>
    <w:basedOn w:val="a0"/>
    <w:uiPriority w:val="99"/>
    <w:unhideWhenUsed/>
    <w:rsid w:val="007074F0"/>
    <w:rPr>
      <w:sz w:val="16"/>
      <w:szCs w:val="16"/>
    </w:rPr>
  </w:style>
  <w:style w:type="paragraph" w:styleId="a9">
    <w:name w:val="annotation text"/>
    <w:basedOn w:val="a"/>
    <w:link w:val="aa"/>
    <w:uiPriority w:val="99"/>
    <w:unhideWhenUsed/>
    <w:rsid w:val="007074F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rsid w:val="007074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74F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74F0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74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7074F0"/>
    <w:rPr>
      <w:rFonts w:ascii="Tahoma" w:hAnsi="Tahoma" w:cs="Tahoma"/>
      <w:sz w:val="18"/>
      <w:szCs w:val="18"/>
    </w:rPr>
  </w:style>
  <w:style w:type="paragraph" w:customStyle="1" w:styleId="12">
    <w:name w:val="רגיל 1"/>
    <w:basedOn w:val="a"/>
    <w:link w:val="13"/>
    <w:qFormat/>
    <w:rsid w:val="00AA5145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3">
    <w:name w:val="רגיל 1 תו"/>
    <w:basedOn w:val="a0"/>
    <w:link w:val="12"/>
    <w:rsid w:val="00AA514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-">
    <w:name w:val="1 - כותרת"/>
    <w:basedOn w:val="2"/>
    <w:qFormat/>
    <w:rsid w:val="00AA5145"/>
    <w:pPr>
      <w:keepNext/>
      <w:keepLines/>
      <w:numPr>
        <w:numId w:val="6"/>
      </w:numPr>
      <w:tabs>
        <w:tab w:val="left" w:pos="1050"/>
      </w:tabs>
      <w:spacing w:before="0" w:line="240" w:lineRule="auto"/>
      <w:jc w:val="center"/>
    </w:pPr>
    <w:rPr>
      <w:rFonts w:ascii="David" w:eastAsia="Times New Roman" w:hAnsi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"/>
    <w:qFormat/>
    <w:rsid w:val="00AA5145"/>
    <w:pPr>
      <w:numPr>
        <w:ilvl w:val="1"/>
        <w:numId w:val="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AA5145"/>
    <w:pPr>
      <w:numPr>
        <w:ilvl w:val="2"/>
        <w:numId w:val="6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qFormat/>
    <w:rsid w:val="00AA5145"/>
    <w:pPr>
      <w:numPr>
        <w:ilvl w:val="3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AA5145"/>
    <w:pPr>
      <w:numPr>
        <w:ilvl w:val="4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10">
    <w:name w:val="1.1.1.1 כותרת"/>
    <w:basedOn w:val="1111"/>
    <w:link w:val="11112"/>
    <w:qFormat/>
    <w:rsid w:val="00AA5145"/>
    <w:rPr>
      <w:b/>
      <w:bCs/>
    </w:rPr>
  </w:style>
  <w:style w:type="character" w:customStyle="1" w:styleId="11112">
    <w:name w:val="1.1.1.1 כותרת תו"/>
    <w:basedOn w:val="a0"/>
    <w:link w:val="11110"/>
    <w:rsid w:val="00AA5145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3-0">
    <w:name w:val="3 - סעיף"/>
    <w:basedOn w:val="a"/>
    <w:link w:val="3-1"/>
    <w:qFormat/>
    <w:rsid w:val="00F46A75"/>
    <w:pPr>
      <w:spacing w:before="120" w:after="120" w:line="360" w:lineRule="auto"/>
      <w:ind w:left="1800" w:hanging="810"/>
      <w:jc w:val="both"/>
    </w:pPr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F46A75"/>
    <w:pPr>
      <w:spacing w:before="120" w:after="120" w:line="360" w:lineRule="auto"/>
      <w:ind w:left="2232" w:hanging="792"/>
      <w:jc w:val="both"/>
    </w:pPr>
    <w:rPr>
      <w:rFonts w:ascii="David" w:hAnsi="David" w:cs="David"/>
      <w:caps/>
      <w:sz w:val="24"/>
      <w:szCs w:val="24"/>
    </w:rPr>
  </w:style>
  <w:style w:type="paragraph" w:customStyle="1" w:styleId="2-">
    <w:name w:val="2 - כותרת"/>
    <w:basedOn w:val="a"/>
    <w:qFormat/>
    <w:rsid w:val="00F46A75"/>
    <w:pPr>
      <w:keepNext/>
      <w:keepLines/>
      <w:spacing w:before="360" w:after="0" w:line="360" w:lineRule="auto"/>
      <w:ind w:left="792" w:hanging="432"/>
      <w:jc w:val="both"/>
      <w:outlineLvl w:val="2"/>
    </w:pPr>
    <w:rPr>
      <w:rFonts w:ascii="David" w:hAnsi="David" w:cs="David"/>
      <w:b/>
      <w:bCs/>
      <w:spacing w:val="15"/>
      <w:sz w:val="28"/>
      <w:szCs w:val="28"/>
    </w:rPr>
  </w:style>
  <w:style w:type="paragraph" w:customStyle="1" w:styleId="6-">
    <w:name w:val="6 - סעיף"/>
    <w:basedOn w:val="11111"/>
    <w:qFormat/>
    <w:rsid w:val="00F46A75"/>
    <w:pPr>
      <w:numPr>
        <w:ilvl w:val="0"/>
        <w:numId w:val="0"/>
      </w:numPr>
      <w:tabs>
        <w:tab w:val="clear" w:pos="1617"/>
      </w:tabs>
      <w:spacing w:before="120" w:after="120"/>
      <w:ind w:left="3701" w:hanging="1267"/>
    </w:pPr>
    <w:rPr>
      <w:rFonts w:ascii="David" w:eastAsiaTheme="minorHAnsi" w:hAnsi="David"/>
      <w:caps/>
    </w:rPr>
  </w:style>
  <w:style w:type="character" w:customStyle="1" w:styleId="3-1">
    <w:name w:val="3 - סעיף תו"/>
    <w:basedOn w:val="a0"/>
    <w:link w:val="3-0"/>
    <w:rsid w:val="00F46A75"/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F46A75"/>
    <w:p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46A75"/>
    <w:pPr>
      <w:ind w:left="4147" w:hanging="1440"/>
    </w:pPr>
  </w:style>
  <w:style w:type="paragraph" w:customStyle="1" w:styleId="3-">
    <w:name w:val="3 - כותרת"/>
    <w:basedOn w:val="3-0"/>
    <w:link w:val="3-Char"/>
    <w:qFormat/>
    <w:rsid w:val="00ED3D2E"/>
    <w:pPr>
      <w:numPr>
        <w:ilvl w:val="2"/>
        <w:numId w:val="7"/>
      </w:numPr>
      <w:ind w:left="1494"/>
    </w:pPr>
    <w:rPr>
      <w:rFonts w:eastAsia="Times New Roman"/>
      <w:b/>
      <w:bCs/>
      <w:caps w:val="0"/>
    </w:rPr>
  </w:style>
  <w:style w:type="character" w:customStyle="1" w:styleId="3-Char">
    <w:name w:val="3 - כותרת Char"/>
    <w:basedOn w:val="a0"/>
    <w:link w:val="3-"/>
    <w:rsid w:val="00ED3D2E"/>
    <w:rPr>
      <w:rFonts w:ascii="David" w:eastAsia="Times New Roman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">
    <w:name w:val="4 - כותרת Char"/>
    <w:basedOn w:val="11112"/>
    <w:link w:val="4-"/>
    <w:rsid w:val="00ED3D2E"/>
    <w:rPr>
      <w:rFonts w:ascii="David" w:eastAsia="Times New Roman" w:hAnsi="David" w:cs="David"/>
      <w:b/>
      <w:bCs/>
      <w:caps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094201-05A5-43B3-88CE-0FD9C7B32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514</Words>
  <Characters>2575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3083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4</cp:revision>
  <cp:lastPrinted>2025-03-18T07:22:00Z</cp:lastPrinted>
  <dcterms:created xsi:type="dcterms:W3CDTF">2025-03-24T06:18:00Z</dcterms:created>
  <dcterms:modified xsi:type="dcterms:W3CDTF">2025-03-30T04:25:00Z</dcterms:modified>
</cp:coreProperties>
</file>